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23FF" w:rsidRPr="000F108D" w:rsidRDefault="001B5794" w:rsidP="001323FF">
      <w:pPr>
        <w:pStyle w:val="Ingetavstnd"/>
        <w:rPr>
          <w:rFonts w:ascii="Georgia" w:hAnsi="Georgia"/>
          <w:i/>
          <w:color w:val="4F81BD" w:themeColor="accent1"/>
          <w:sz w:val="44"/>
          <w:szCs w:val="44"/>
        </w:rPr>
      </w:pPr>
      <w:r>
        <w:tab/>
      </w:r>
    </w:p>
    <w:p w:rsidR="001323FF" w:rsidRPr="000F108D" w:rsidRDefault="001323FF" w:rsidP="001323FF">
      <w:pPr>
        <w:pBdr>
          <w:bottom w:val="double" w:sz="4" w:space="1" w:color="auto"/>
        </w:pBdr>
        <w:tabs>
          <w:tab w:val="left" w:pos="7995"/>
        </w:tabs>
        <w:rPr>
          <w:rFonts w:ascii="Georgia" w:hAnsi="Georgia"/>
          <w:color w:val="0070C0"/>
          <w:sz w:val="88"/>
          <w:szCs w:val="88"/>
        </w:rPr>
      </w:pPr>
      <w:r w:rsidRPr="000F108D">
        <w:rPr>
          <w:rFonts w:ascii="Georgia" w:hAnsi="Georgia"/>
          <w:color w:val="0070C0"/>
          <w:sz w:val="88"/>
          <w:szCs w:val="88"/>
        </w:rPr>
        <w:t xml:space="preserve">Neuroanestesi </w:t>
      </w:r>
    </w:p>
    <w:p w:rsidR="001323FF" w:rsidRDefault="001323FF" w:rsidP="001323FF">
      <w:pPr>
        <w:pBdr>
          <w:bottom w:val="double" w:sz="4" w:space="1" w:color="auto"/>
        </w:pBdr>
        <w:tabs>
          <w:tab w:val="left" w:pos="7995"/>
        </w:tabs>
        <w:rPr>
          <w:rFonts w:ascii="Georgia" w:hAnsi="Georgia"/>
          <w:color w:val="0070C0"/>
          <w:sz w:val="88"/>
          <w:szCs w:val="88"/>
        </w:rPr>
      </w:pPr>
      <w:r w:rsidRPr="000F108D">
        <w:rPr>
          <w:rFonts w:ascii="Georgia" w:hAnsi="Georgia"/>
          <w:color w:val="0070C0"/>
          <w:sz w:val="88"/>
          <w:szCs w:val="88"/>
        </w:rPr>
        <w:t>och neurointensiv</w:t>
      </w:r>
      <w:r>
        <w:rPr>
          <w:rFonts w:ascii="Georgia" w:hAnsi="Georgia"/>
          <w:color w:val="0070C0"/>
          <w:sz w:val="88"/>
          <w:szCs w:val="88"/>
        </w:rPr>
        <w:t>vård</w:t>
      </w:r>
    </w:p>
    <w:p w:rsidR="001323FF" w:rsidRPr="000F108D" w:rsidRDefault="001323FF" w:rsidP="001323FF">
      <w:pPr>
        <w:pBdr>
          <w:bottom w:val="double" w:sz="4" w:space="1" w:color="auto"/>
        </w:pBdr>
        <w:tabs>
          <w:tab w:val="left" w:pos="7995"/>
        </w:tabs>
        <w:rPr>
          <w:rFonts w:ascii="Georgia" w:hAnsi="Georgia"/>
          <w:color w:val="0070C0"/>
          <w:sz w:val="48"/>
          <w:szCs w:val="48"/>
        </w:rPr>
      </w:pPr>
      <w:r w:rsidRPr="000F108D">
        <w:rPr>
          <w:rFonts w:ascii="Georgia" w:hAnsi="Georgia"/>
          <w:color w:val="0070C0"/>
          <w:sz w:val="48"/>
          <w:szCs w:val="48"/>
        </w:rPr>
        <w:t>SK-k</w:t>
      </w:r>
      <w:r>
        <w:rPr>
          <w:rFonts w:ascii="Georgia" w:hAnsi="Georgia"/>
          <w:color w:val="0070C0"/>
          <w:sz w:val="48"/>
          <w:szCs w:val="48"/>
        </w:rPr>
        <w:t>urs</w:t>
      </w:r>
      <w:r w:rsidR="00DE58CA">
        <w:rPr>
          <w:rFonts w:ascii="Georgia" w:hAnsi="Georgia"/>
          <w:color w:val="0070C0"/>
          <w:sz w:val="48"/>
          <w:szCs w:val="48"/>
        </w:rPr>
        <w:t xml:space="preserve"> i Linköping den 15-18 maj 2017</w:t>
      </w:r>
    </w:p>
    <w:p w:rsidR="001323FF" w:rsidRDefault="001323FF" w:rsidP="001323FF">
      <w:pPr>
        <w:rPr>
          <w:rFonts w:ascii="Georgia" w:eastAsia="Times New Roman" w:hAnsi="Georgia"/>
          <w:b/>
        </w:rPr>
      </w:pPr>
    </w:p>
    <w:p w:rsidR="001323FF" w:rsidRPr="001323FF" w:rsidRDefault="001323FF" w:rsidP="001323FF">
      <w:pPr>
        <w:rPr>
          <w:rFonts w:ascii="Georgia" w:eastAsia="Times New Roman" w:hAnsi="Georgia"/>
        </w:rPr>
      </w:pPr>
    </w:p>
    <w:p w:rsidR="001323FF" w:rsidRPr="001323FF" w:rsidRDefault="001323FF" w:rsidP="001323FF">
      <w:pPr>
        <w:rPr>
          <w:rFonts w:ascii="Georgia" w:eastAsia="Times New Roman" w:hAnsi="Georgia"/>
        </w:rPr>
      </w:pPr>
      <w:r w:rsidRPr="001323FF">
        <w:rPr>
          <w:rFonts w:ascii="Georgia" w:eastAsia="Times New Roman" w:hAnsi="Georgia"/>
        </w:rPr>
        <w:t xml:space="preserve">Kursen omfattar grundläggande cerebral fysiologi och patofysiologi, teoretisk och praktisk anestesi inklusive anestesi vid intrakraniell tryckstegring, genomgående principer för och monitorering vid neurokirurgisk och neurologisk intensivvård, akut och prehospitalt omhändertagande inklusive transportmedicin, samt neuroradiologi, outcome efter neurointensivvård och hjärndödsdiagnostik. </w:t>
      </w:r>
    </w:p>
    <w:p w:rsidR="001323FF" w:rsidRPr="001323FF" w:rsidRDefault="001323FF" w:rsidP="001323FF">
      <w:pPr>
        <w:rPr>
          <w:rFonts w:ascii="Georgia" w:eastAsia="Times New Roman" w:hAnsi="Georgia"/>
        </w:rPr>
      </w:pPr>
      <w:r w:rsidRPr="001323FF">
        <w:rPr>
          <w:rFonts w:ascii="Georgia" w:eastAsia="Times New Roman" w:hAnsi="Georgia"/>
        </w:rPr>
        <w:t>Kursen är uppbyggd kring föreläsning</w:t>
      </w:r>
      <w:r w:rsidR="00DE58CA">
        <w:rPr>
          <w:rFonts w:ascii="Georgia" w:eastAsia="Times New Roman" w:hAnsi="Georgia"/>
        </w:rPr>
        <w:t xml:space="preserve">ar och seminarier samt </w:t>
      </w:r>
      <w:r w:rsidRPr="001323FF">
        <w:rPr>
          <w:rFonts w:ascii="Georgia" w:eastAsia="Times New Roman" w:hAnsi="Georgia"/>
        </w:rPr>
        <w:t xml:space="preserve">simulering, och avslutas med examination. </w:t>
      </w:r>
    </w:p>
    <w:p w:rsidR="001323FF" w:rsidRPr="001323FF" w:rsidRDefault="001323FF" w:rsidP="001323FF">
      <w:pPr>
        <w:rPr>
          <w:rFonts w:ascii="Georgia" w:eastAsia="Times New Roman" w:hAnsi="Georgia"/>
        </w:rPr>
      </w:pPr>
      <w:r w:rsidRPr="001323FF">
        <w:rPr>
          <w:rFonts w:ascii="Georgia" w:eastAsia="Times New Roman" w:hAnsi="Georgia"/>
        </w:rPr>
        <w:t>Kursen motsvarar för specialistutbildning i anestesi och intensivvård delmål 11 (SOFS 2008:17 och Utbildningsboken, SFAI 2009).</w:t>
      </w:r>
    </w:p>
    <w:p w:rsidR="001323FF" w:rsidRPr="001323FF" w:rsidRDefault="001323FF" w:rsidP="001323FF">
      <w:pPr>
        <w:rPr>
          <w:rFonts w:ascii="Georgia" w:eastAsia="Times New Roman" w:hAnsi="Georgia"/>
        </w:rPr>
      </w:pPr>
    </w:p>
    <w:p w:rsidR="001323FF" w:rsidRPr="001323FF" w:rsidRDefault="001323FF" w:rsidP="001323FF">
      <w:pPr>
        <w:rPr>
          <w:rFonts w:ascii="Georgia" w:eastAsia="Times New Roman" w:hAnsi="Georgia"/>
        </w:rPr>
      </w:pPr>
      <w:r w:rsidRPr="001323FF">
        <w:rPr>
          <w:rFonts w:ascii="Georgia" w:eastAsia="Times New Roman" w:hAnsi="Georgia"/>
        </w:rPr>
        <w:t>Kursen vänder sig främst till ST-läkare i anestesi, men även ST-läkare i neurokirurgi</w:t>
      </w:r>
      <w:r w:rsidR="00FF4EDF">
        <w:rPr>
          <w:rFonts w:ascii="Georgia" w:eastAsia="Times New Roman" w:hAnsi="Georgia"/>
        </w:rPr>
        <w:t xml:space="preserve">, </w:t>
      </w:r>
      <w:r w:rsidRPr="001323FF">
        <w:rPr>
          <w:rFonts w:ascii="Georgia" w:eastAsia="Times New Roman" w:hAnsi="Georgia"/>
        </w:rPr>
        <w:t>neurologi</w:t>
      </w:r>
      <w:r w:rsidR="00FF4EDF">
        <w:rPr>
          <w:rFonts w:ascii="Georgia" w:eastAsia="Times New Roman" w:hAnsi="Georgia"/>
        </w:rPr>
        <w:t xml:space="preserve"> och rehabiliteringsmedicin</w:t>
      </w:r>
      <w:r w:rsidRPr="001323FF">
        <w:rPr>
          <w:rFonts w:ascii="Georgia" w:eastAsia="Times New Roman" w:hAnsi="Georgia"/>
        </w:rPr>
        <w:t xml:space="preserve"> samt specialister är välkomna att delta. ST-läkare med kort förväntad återstående tid av ST samt de som inte har klinisk tjänstgöring i neuroanestesi och neurointensivvård kan beredas företräde.</w:t>
      </w:r>
    </w:p>
    <w:p w:rsidR="001323FF" w:rsidRPr="001323FF" w:rsidRDefault="001323FF" w:rsidP="001323FF">
      <w:pPr>
        <w:rPr>
          <w:rFonts w:ascii="Georgia" w:eastAsia="Times New Roman" w:hAnsi="Georgia"/>
        </w:rPr>
      </w:pPr>
    </w:p>
    <w:p w:rsidR="001323FF" w:rsidRPr="001323FF" w:rsidRDefault="001323FF" w:rsidP="001323FF">
      <w:pPr>
        <w:rPr>
          <w:rFonts w:ascii="Georgia" w:eastAsia="Times New Roman" w:hAnsi="Georgia"/>
        </w:rPr>
      </w:pPr>
      <w:r w:rsidRPr="001323FF">
        <w:rPr>
          <w:rFonts w:ascii="Georgia" w:eastAsia="Times New Roman" w:hAnsi="Georgia"/>
        </w:rPr>
        <w:t xml:space="preserve">Ansökan på </w:t>
      </w:r>
      <w:r w:rsidR="00F86783">
        <w:rPr>
          <w:rFonts w:ascii="Georgia" w:eastAsia="Times New Roman" w:hAnsi="Georgia"/>
        </w:rPr>
        <w:t xml:space="preserve">SFAI:s kursblankett </w:t>
      </w:r>
      <w:r w:rsidRPr="001323FF">
        <w:rPr>
          <w:rFonts w:ascii="Georgia" w:eastAsia="Times New Roman" w:hAnsi="Georgia"/>
        </w:rPr>
        <w:t>insändes till sekreterare Angelica G</w:t>
      </w:r>
      <w:r w:rsidR="00DE58CA">
        <w:rPr>
          <w:rFonts w:ascii="Georgia" w:eastAsia="Times New Roman" w:hAnsi="Georgia"/>
        </w:rPr>
        <w:t>unnarsson, ANOPIVA</w:t>
      </w:r>
      <w:r w:rsidRPr="001323FF">
        <w:rPr>
          <w:rFonts w:ascii="Georgia" w:eastAsia="Times New Roman" w:hAnsi="Georgia"/>
        </w:rPr>
        <w:t>, Universitetssjukhuset, 581 85 L</w:t>
      </w:r>
      <w:r w:rsidR="00DE58CA">
        <w:rPr>
          <w:rFonts w:ascii="Georgia" w:eastAsia="Times New Roman" w:hAnsi="Georgia"/>
        </w:rPr>
        <w:t>inköping, senast den 31</w:t>
      </w:r>
      <w:r w:rsidR="000402D9">
        <w:rPr>
          <w:rFonts w:ascii="Georgia" w:eastAsia="Times New Roman" w:hAnsi="Georgia"/>
        </w:rPr>
        <w:t xml:space="preserve"> mars</w:t>
      </w:r>
      <w:r w:rsidR="00DE58CA">
        <w:rPr>
          <w:rFonts w:ascii="Georgia" w:eastAsia="Times New Roman" w:hAnsi="Georgia"/>
        </w:rPr>
        <w:t xml:space="preserve"> 2017</w:t>
      </w:r>
      <w:r w:rsidRPr="001323FF">
        <w:rPr>
          <w:rFonts w:ascii="Georgia" w:eastAsia="Times New Roman" w:hAnsi="Georgia"/>
        </w:rPr>
        <w:t>. Kursavgift SEK 7000 exkl. moms, återbet</w:t>
      </w:r>
      <w:r>
        <w:rPr>
          <w:rFonts w:ascii="Georgia" w:eastAsia="Times New Roman" w:hAnsi="Georgia"/>
        </w:rPr>
        <w:t>alas ej vid avanmälan efte</w:t>
      </w:r>
      <w:r w:rsidR="00DE58CA">
        <w:rPr>
          <w:rFonts w:ascii="Georgia" w:eastAsia="Times New Roman" w:hAnsi="Georgia"/>
        </w:rPr>
        <w:t>r 1</w:t>
      </w:r>
      <w:r w:rsidR="00FF4EDF">
        <w:rPr>
          <w:rFonts w:ascii="Georgia" w:eastAsia="Times New Roman" w:hAnsi="Georgia"/>
        </w:rPr>
        <w:t xml:space="preserve"> </w:t>
      </w:r>
      <w:r w:rsidR="00DE58CA">
        <w:rPr>
          <w:rFonts w:ascii="Georgia" w:eastAsia="Times New Roman" w:hAnsi="Georgia"/>
        </w:rPr>
        <w:t>maj 2017</w:t>
      </w:r>
      <w:r w:rsidRPr="001323FF">
        <w:rPr>
          <w:rFonts w:ascii="Georgia" w:eastAsia="Times New Roman" w:hAnsi="Georgia"/>
        </w:rPr>
        <w:t>.</w:t>
      </w:r>
    </w:p>
    <w:p w:rsidR="001323FF" w:rsidRPr="001323FF" w:rsidRDefault="001323FF" w:rsidP="001323FF">
      <w:pPr>
        <w:rPr>
          <w:rFonts w:ascii="Georgia" w:eastAsia="Times New Roman" w:hAnsi="Georgia"/>
        </w:rPr>
      </w:pPr>
    </w:p>
    <w:p w:rsidR="001323FF" w:rsidRPr="001323FF" w:rsidRDefault="00DE58CA" w:rsidP="001323FF">
      <w:pPr>
        <w:rPr>
          <w:rFonts w:ascii="Georgia" w:eastAsia="Times New Roman" w:hAnsi="Georgia"/>
        </w:rPr>
      </w:pPr>
      <w:r>
        <w:rPr>
          <w:rFonts w:ascii="Georgia" w:eastAsia="Times New Roman" w:hAnsi="Georgia"/>
        </w:rPr>
        <w:t>Arrangörer är ANOPIVA</w:t>
      </w:r>
      <w:r w:rsidR="001323FF" w:rsidRPr="001323FF">
        <w:rPr>
          <w:rFonts w:ascii="Georgia" w:eastAsia="Times New Roman" w:hAnsi="Georgia"/>
        </w:rPr>
        <w:t xml:space="preserve"> och Neurokirurgiska kliniken, alla vid Universitetssjukhuset i Linköping. För ytterligare information, kontakta </w:t>
      </w:r>
      <w:r w:rsidR="001323FF">
        <w:rPr>
          <w:rFonts w:ascii="Georgia" w:eastAsia="Times New Roman" w:hAnsi="Georgia"/>
        </w:rPr>
        <w:t>specialistläkare Fredrik Ginstman</w:t>
      </w:r>
      <w:r w:rsidR="001323FF" w:rsidRPr="001323FF">
        <w:rPr>
          <w:rFonts w:ascii="Georgia" w:eastAsia="Times New Roman" w:hAnsi="Georgia"/>
        </w:rPr>
        <w:t xml:space="preserve">, </w:t>
      </w:r>
      <w:r>
        <w:rPr>
          <w:rFonts w:ascii="Georgia" w:eastAsia="Times New Roman" w:hAnsi="Georgia"/>
        </w:rPr>
        <w:t>ANOPIVA</w:t>
      </w:r>
      <w:r w:rsidR="001323FF" w:rsidRPr="001323FF">
        <w:rPr>
          <w:rFonts w:ascii="Georgia" w:eastAsia="Times New Roman" w:hAnsi="Georgia"/>
        </w:rPr>
        <w:t>, US Linköping</w:t>
      </w:r>
      <w:r w:rsidR="001323FF">
        <w:rPr>
          <w:rFonts w:ascii="Georgia" w:eastAsia="Times New Roman" w:hAnsi="Georgia"/>
        </w:rPr>
        <w:t xml:space="preserve"> </w:t>
      </w:r>
      <w:hyperlink r:id="rId5" w:history="1">
        <w:r w:rsidR="000402D9" w:rsidRPr="00EA5F4A">
          <w:rPr>
            <w:rStyle w:val="Hyperlnk"/>
            <w:rFonts w:ascii="Georgia" w:eastAsia="Times New Roman" w:hAnsi="Georgia"/>
          </w:rPr>
          <w:t>fredrik.ginstman@regionostergotland.se</w:t>
        </w:r>
      </w:hyperlink>
      <w:r w:rsidR="001323FF">
        <w:rPr>
          <w:rFonts w:ascii="Georgia" w:eastAsia="Times New Roman" w:hAnsi="Georgia"/>
        </w:rPr>
        <w:t xml:space="preserve"> </w:t>
      </w:r>
    </w:p>
    <w:p w:rsidR="001323FF" w:rsidRPr="001323FF" w:rsidRDefault="001323FF" w:rsidP="001323FF">
      <w:pPr>
        <w:rPr>
          <w:rFonts w:ascii="Georgia" w:eastAsia="Times New Roman" w:hAnsi="Georgia"/>
        </w:rPr>
      </w:pPr>
    </w:p>
    <w:p w:rsidR="001323FF" w:rsidRPr="001323FF" w:rsidRDefault="001323FF" w:rsidP="001323FF">
      <w:pPr>
        <w:rPr>
          <w:rFonts w:ascii="Georgia" w:eastAsia="Times New Roman" w:hAnsi="Georgia"/>
        </w:rPr>
      </w:pPr>
    </w:p>
    <w:p w:rsidR="001323FF" w:rsidRPr="001323FF" w:rsidRDefault="001323FF" w:rsidP="001323FF">
      <w:pPr>
        <w:rPr>
          <w:rFonts w:ascii="Georgia" w:eastAsia="Times New Roman" w:hAnsi="Georgia"/>
          <w:sz w:val="32"/>
          <w:szCs w:val="32"/>
        </w:rPr>
      </w:pPr>
      <w:r w:rsidRPr="001323FF">
        <w:rPr>
          <w:rFonts w:ascii="Georgia" w:eastAsia="Times New Roman" w:hAnsi="Georgia"/>
          <w:sz w:val="32"/>
          <w:szCs w:val="32"/>
        </w:rPr>
        <w:t>Mycket välkomna!</w:t>
      </w:r>
    </w:p>
    <w:p w:rsidR="00DE67F2" w:rsidRPr="001323FF" w:rsidRDefault="00DE67F2" w:rsidP="001323FF">
      <w:pPr>
        <w:rPr>
          <w:rFonts w:ascii="Georgia" w:hAnsi="Georgia"/>
        </w:rPr>
      </w:pPr>
      <w:bookmarkStart w:id="0" w:name="_GoBack"/>
      <w:bookmarkEnd w:id="0"/>
    </w:p>
    <w:sectPr w:rsidR="00DE67F2" w:rsidRPr="001323FF" w:rsidSect="008A1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4872C20"/>
    <w:multiLevelType w:val="hybridMultilevel"/>
    <w:tmpl w:val="0AFE34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1323FF"/>
    <w:rsid w:val="000402D9"/>
    <w:rsid w:val="001323FF"/>
    <w:rsid w:val="001B5794"/>
    <w:rsid w:val="008A1431"/>
    <w:rsid w:val="00BE2AE5"/>
    <w:rsid w:val="00C20262"/>
    <w:rsid w:val="00DE58CA"/>
    <w:rsid w:val="00DE67F2"/>
    <w:rsid w:val="00F86783"/>
    <w:rsid w:val="00FF4EDF"/>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FF"/>
    <w:pPr>
      <w:spacing w:after="0" w:line="240" w:lineRule="auto"/>
    </w:pPr>
    <w:rPr>
      <w:rFonts w:ascii="Cambria" w:eastAsia="MS Mincho" w:hAnsi="Cambria" w:cs="Times New Roman"/>
      <w:sz w:val="24"/>
      <w:szCs w:val="24"/>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Ingetavstnd">
    <w:name w:val="No Spacing"/>
    <w:uiPriority w:val="1"/>
    <w:qFormat/>
    <w:rsid w:val="001323FF"/>
    <w:pPr>
      <w:spacing w:after="0" w:line="240" w:lineRule="auto"/>
    </w:pPr>
    <w:rPr>
      <w:rFonts w:ascii="Cambria" w:eastAsia="MS Mincho" w:hAnsi="Cambria" w:cs="Times New Roman"/>
      <w:sz w:val="24"/>
      <w:szCs w:val="24"/>
      <w:lang w:eastAsia="sv-SE"/>
    </w:rPr>
  </w:style>
  <w:style w:type="paragraph" w:styleId="Liststycke">
    <w:name w:val="List Paragraph"/>
    <w:basedOn w:val="Normal"/>
    <w:uiPriority w:val="34"/>
    <w:qFormat/>
    <w:rsid w:val="001323FF"/>
    <w:pPr>
      <w:ind w:left="720"/>
      <w:contextualSpacing/>
    </w:pPr>
  </w:style>
  <w:style w:type="character" w:styleId="Hyperlnk">
    <w:name w:val="Hyperlink"/>
    <w:basedOn w:val="Standardstycketypsnitt"/>
    <w:uiPriority w:val="99"/>
    <w:unhideWhenUsed/>
    <w:rsid w:val="00132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FF"/>
    <w:pPr>
      <w:spacing w:after="0" w:line="240" w:lineRule="auto"/>
    </w:pPr>
    <w:rPr>
      <w:rFonts w:ascii="Cambria" w:eastAsia="MS Mincho" w:hAnsi="Cambria"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23FF"/>
    <w:pPr>
      <w:spacing w:after="0" w:line="240" w:lineRule="auto"/>
    </w:pPr>
    <w:rPr>
      <w:rFonts w:ascii="Cambria" w:eastAsia="MS Mincho" w:hAnsi="Cambria" w:cs="Times New Roman"/>
      <w:sz w:val="24"/>
      <w:szCs w:val="24"/>
      <w:lang w:eastAsia="sv-SE"/>
    </w:rPr>
  </w:style>
  <w:style w:type="paragraph" w:styleId="Liststycke">
    <w:name w:val="List Paragraph"/>
    <w:basedOn w:val="Normal"/>
    <w:uiPriority w:val="34"/>
    <w:qFormat/>
    <w:rsid w:val="001323FF"/>
    <w:pPr>
      <w:ind w:left="720"/>
      <w:contextualSpacing/>
    </w:pPr>
  </w:style>
  <w:style w:type="character" w:styleId="Hyperlnk">
    <w:name w:val="Hyperlink"/>
    <w:basedOn w:val="Standardstycketeckensnitt"/>
    <w:uiPriority w:val="99"/>
    <w:unhideWhenUsed/>
    <w:rsid w:val="00132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edrik.ginstman@regionostergotland.s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Word 12.0.0</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Landstinget i Östergötland</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Ginstman Fredrik</dc:creator>
  <cp:lastModifiedBy>Emma</cp:lastModifiedBy>
  <cp:revision>2</cp:revision>
  <dcterms:created xsi:type="dcterms:W3CDTF">2016-10-17T09:31:00Z</dcterms:created>
  <dcterms:modified xsi:type="dcterms:W3CDTF">2016-10-17T09:31:00Z</dcterms:modified>
</cp:coreProperties>
</file>